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43219" w14:textId="77777777" w:rsidR="00A30DFF" w:rsidRPr="00BF27D4" w:rsidRDefault="00A30DFF" w:rsidP="00A30DFF">
      <w:pPr>
        <w:tabs>
          <w:tab w:val="left" w:pos="0"/>
          <w:tab w:val="left" w:pos="426"/>
        </w:tabs>
        <w:jc w:val="center"/>
        <w:rPr>
          <w:b/>
        </w:rPr>
      </w:pPr>
      <w:r w:rsidRPr="00BF27D4">
        <w:rPr>
          <w:b/>
        </w:rPr>
        <w:t>AIŠKINAMASIS RAŠTAS</w:t>
      </w:r>
    </w:p>
    <w:p w14:paraId="20C2BC08" w14:textId="77777777" w:rsidR="00A30DFF" w:rsidRPr="00BF27D4" w:rsidRDefault="00A30DFF" w:rsidP="00A30DFF">
      <w:pPr>
        <w:tabs>
          <w:tab w:val="left" w:pos="0"/>
        </w:tabs>
        <w:jc w:val="center"/>
        <w:rPr>
          <w:b/>
          <w:bCs/>
        </w:rPr>
      </w:pPr>
      <w:r w:rsidRPr="00BF27D4">
        <w:rPr>
          <w:b/>
          <w:bCs/>
        </w:rPr>
        <w:t xml:space="preserve">PRIE </w:t>
      </w:r>
      <w:r>
        <w:rPr>
          <w:b/>
          <w:bCs/>
        </w:rPr>
        <w:t>SKUODO</w:t>
      </w:r>
      <w:r w:rsidRPr="00BF27D4">
        <w:rPr>
          <w:b/>
          <w:bCs/>
        </w:rPr>
        <w:t xml:space="preserve"> RAJONO SAVIVALDYBĖS TARYBOS SPRENDIMO PROJEKTO</w:t>
      </w:r>
    </w:p>
    <w:p w14:paraId="2C8C8E6D" w14:textId="19EE2D9C" w:rsidR="00044BF8" w:rsidRPr="000D14BD" w:rsidRDefault="00936F80" w:rsidP="00044BF8">
      <w:pPr>
        <w:jc w:val="center"/>
        <w:rPr>
          <w:b/>
        </w:rPr>
      </w:pPr>
      <w:r w:rsidRPr="00D21367">
        <w:rPr>
          <w:b/>
        </w:rPr>
        <w:t xml:space="preserve">DĖL </w:t>
      </w:r>
      <w:r>
        <w:rPr>
          <w:b/>
        </w:rPr>
        <w:t>PRIEMOKOS SKYRIMO SKUODO RAJONO SAVIVALDYBĖS KONTROLĖS IR AUDITO TARNYBOS SAVIVALDYBĖS KONTROLIEREI SIMAI JABLONSKIENEI</w:t>
      </w:r>
    </w:p>
    <w:p w14:paraId="416DC63B" w14:textId="77777777" w:rsidR="00A30DFF" w:rsidRPr="00C21F6E" w:rsidRDefault="00A30DFF" w:rsidP="00A30DFF">
      <w:pPr>
        <w:rPr>
          <w:bCs/>
          <w:lang w:eastAsia="ja-JP"/>
        </w:rPr>
      </w:pPr>
    </w:p>
    <w:p w14:paraId="2B5A978E" w14:textId="24DAC149" w:rsidR="00A30DFF" w:rsidRDefault="00A30DFF" w:rsidP="00A30DFF">
      <w:pPr>
        <w:jc w:val="center"/>
        <w:rPr>
          <w:bCs/>
          <w:lang w:eastAsia="ja-JP"/>
        </w:rPr>
      </w:pPr>
      <w:r>
        <w:rPr>
          <w:bCs/>
          <w:lang w:eastAsia="ja-JP"/>
        </w:rPr>
        <w:t>202</w:t>
      </w:r>
      <w:r w:rsidR="0047498E">
        <w:rPr>
          <w:bCs/>
          <w:lang w:eastAsia="ja-JP"/>
        </w:rPr>
        <w:t>5</w:t>
      </w:r>
      <w:r>
        <w:rPr>
          <w:bCs/>
          <w:lang w:eastAsia="ja-JP"/>
        </w:rPr>
        <w:t xml:space="preserve"> m.</w:t>
      </w:r>
      <w:r w:rsidR="005A5E5E">
        <w:rPr>
          <w:bCs/>
          <w:lang w:eastAsia="ja-JP"/>
        </w:rPr>
        <w:t xml:space="preserve"> </w:t>
      </w:r>
      <w:r w:rsidR="00EE1D63">
        <w:rPr>
          <w:bCs/>
          <w:lang w:eastAsia="ja-JP"/>
        </w:rPr>
        <w:t xml:space="preserve">kovo 17 </w:t>
      </w:r>
      <w:r>
        <w:rPr>
          <w:bCs/>
          <w:lang w:eastAsia="ja-JP"/>
        </w:rPr>
        <w:t xml:space="preserve">d. </w:t>
      </w:r>
      <w:r w:rsidR="00737991">
        <w:rPr>
          <w:bCs/>
          <w:lang w:eastAsia="ja-JP"/>
        </w:rPr>
        <w:t>Nr.</w:t>
      </w:r>
      <w:r w:rsidR="005A5E5E">
        <w:rPr>
          <w:bCs/>
          <w:lang w:eastAsia="ja-JP"/>
        </w:rPr>
        <w:t xml:space="preserve"> T10-</w:t>
      </w:r>
      <w:r w:rsidR="00EE1D63">
        <w:rPr>
          <w:bCs/>
          <w:lang w:eastAsia="ja-JP"/>
        </w:rPr>
        <w:t>76</w:t>
      </w:r>
    </w:p>
    <w:p w14:paraId="51549DE5" w14:textId="74FBA330" w:rsidR="005A5E5E" w:rsidRDefault="00A30DFF" w:rsidP="00C90220">
      <w:pPr>
        <w:jc w:val="center"/>
        <w:rPr>
          <w:bCs/>
          <w:lang w:eastAsia="ja-JP"/>
        </w:rPr>
      </w:pPr>
      <w:r>
        <w:rPr>
          <w:bCs/>
          <w:lang w:eastAsia="ja-JP"/>
        </w:rPr>
        <w:t>Skuodas</w:t>
      </w:r>
    </w:p>
    <w:p w14:paraId="1C77AE19" w14:textId="77777777" w:rsidR="00A30DFF" w:rsidRPr="00C21F6E" w:rsidRDefault="00A30DFF" w:rsidP="00A30DFF">
      <w:pPr>
        <w:rPr>
          <w:bCs/>
          <w:lang w:eastAsia="ja-JP"/>
        </w:rPr>
      </w:pPr>
    </w:p>
    <w:p w14:paraId="365EC315" w14:textId="77777777" w:rsidR="00A30DFF" w:rsidRPr="005C5FE0" w:rsidRDefault="00A30DFF" w:rsidP="00E56D00">
      <w:pPr>
        <w:ind w:firstLine="1247"/>
        <w:jc w:val="both"/>
        <w:rPr>
          <w:b/>
        </w:rPr>
      </w:pPr>
      <w:r w:rsidRPr="005C5FE0">
        <w:rPr>
          <w:b/>
        </w:rPr>
        <w:t>1.</w:t>
      </w:r>
      <w:r>
        <w:rPr>
          <w:b/>
        </w:rPr>
        <w:t xml:space="preserve"> </w:t>
      </w:r>
      <w:r w:rsidRPr="005C5FE0">
        <w:rPr>
          <w:b/>
        </w:rPr>
        <w:t xml:space="preserve">Parengto sprendimo projekto tikslas ir uždaviniai. </w:t>
      </w:r>
    </w:p>
    <w:p w14:paraId="3D8559FA" w14:textId="48EDDEA2" w:rsidR="00044BF8" w:rsidRPr="00044BF8" w:rsidRDefault="00044BF8" w:rsidP="00044BF8">
      <w:pPr>
        <w:ind w:firstLine="1247"/>
        <w:jc w:val="both"/>
      </w:pPr>
      <w:r>
        <w:t>T</w:t>
      </w:r>
      <w:r w:rsidRPr="00044BF8">
        <w:t xml:space="preserve">eisės aktų nustatyta tvarka </w:t>
      </w:r>
      <w:r w:rsidR="00936F80">
        <w:t>skirti</w:t>
      </w:r>
      <w:r w:rsidRPr="00044BF8">
        <w:t xml:space="preserve"> </w:t>
      </w:r>
      <w:r w:rsidR="00936F80">
        <w:t>Skuodo</w:t>
      </w:r>
      <w:r w:rsidR="00936F80" w:rsidRPr="00044BF8">
        <w:t xml:space="preserve"> rajono savivaldybės kontrolės ir audito tarnybos (toliau – Tarnyba)</w:t>
      </w:r>
      <w:r w:rsidR="00936F80">
        <w:t xml:space="preserve"> savivaldybės kontrolierei </w:t>
      </w:r>
      <w:r>
        <w:t>Sim</w:t>
      </w:r>
      <w:r w:rsidR="00936F80">
        <w:t>ai</w:t>
      </w:r>
      <w:r>
        <w:t xml:space="preserve"> Jablonskien</w:t>
      </w:r>
      <w:r w:rsidR="00936F80">
        <w:t xml:space="preserve">ei </w:t>
      </w:r>
      <w:r w:rsidR="00936F80">
        <w:rPr>
          <w:rFonts w:eastAsia="Andale Sans UI"/>
          <w:kern w:val="1"/>
          <w:lang w:eastAsia="ar-SA"/>
        </w:rPr>
        <w:t>50 proc. pareiginės algos priemoką</w:t>
      </w:r>
      <w:r w:rsidR="00936F80" w:rsidRPr="009A2F51">
        <w:rPr>
          <w:rFonts w:eastAsia="Andale Sans UI"/>
          <w:kern w:val="1"/>
          <w:lang w:eastAsia="ar-SA"/>
        </w:rPr>
        <w:t xml:space="preserve"> </w:t>
      </w:r>
      <w:r w:rsidR="00936F80">
        <w:rPr>
          <w:color w:val="000000"/>
        </w:rPr>
        <w:t>už įprastą darbo krūvį viršijančią veiklą, kai yra padidėjęs darbų mastas atliekant pareigybės aprašyme nustatytas funkcijas neviršijant nustatytos darbo laiko trukmės</w:t>
      </w:r>
      <w:r w:rsidRPr="00044BF8">
        <w:t>.</w:t>
      </w:r>
      <w:r w:rsidR="0041187E">
        <w:t xml:space="preserve"> Tarnyboje yra dvi pareigybės, tačiau dirba tik vienas valstybės tarnautojas, todėl darbo krūvis yra padidėjęs.</w:t>
      </w:r>
    </w:p>
    <w:p w14:paraId="4CCEC2B3" w14:textId="77777777" w:rsidR="00FA59FC" w:rsidRPr="00FA59FC" w:rsidRDefault="00FA59FC" w:rsidP="00C90220">
      <w:pPr>
        <w:jc w:val="both"/>
      </w:pPr>
    </w:p>
    <w:p w14:paraId="0B1A2640" w14:textId="23B901FB" w:rsidR="00A30DFF" w:rsidRDefault="00A30DFF" w:rsidP="00593575">
      <w:pPr>
        <w:ind w:firstLine="1247"/>
        <w:jc w:val="both"/>
        <w:rPr>
          <w:b/>
        </w:rPr>
      </w:pPr>
      <w:r>
        <w:rPr>
          <w:b/>
        </w:rPr>
        <w:t>2</w:t>
      </w:r>
      <w:r w:rsidR="00567775">
        <w:rPr>
          <w:b/>
        </w:rPr>
        <w:t>.</w:t>
      </w:r>
      <w:r>
        <w:rPr>
          <w:b/>
        </w:rPr>
        <w:t xml:space="preserve"> </w:t>
      </w:r>
      <w:r w:rsidRPr="005C5FE0">
        <w:rPr>
          <w:b/>
        </w:rPr>
        <w:t>Siūlomos teisinio reguliavimo nuostatos.</w:t>
      </w:r>
    </w:p>
    <w:p w14:paraId="444FAF63" w14:textId="77777777" w:rsidR="0041187E" w:rsidRDefault="00840317" w:rsidP="0041187E">
      <w:pPr>
        <w:pStyle w:val="Sraopastraipa"/>
        <w:ind w:left="22" w:firstLine="1298"/>
        <w:jc w:val="both"/>
        <w:rPr>
          <w:color w:val="000000"/>
          <w:szCs w:val="24"/>
          <w:lang w:val="lt-LT"/>
        </w:rPr>
      </w:pPr>
      <w:r w:rsidRPr="00840317">
        <w:rPr>
          <w:szCs w:val="24"/>
          <w:lang w:val="lt-LT"/>
        </w:rPr>
        <w:t xml:space="preserve">Lietuvos Respublikos vietos savivaldos įstatymo (toliau – LR VSĮ) 15 straipsnio 2 dalies 7 punkte nustatyta, kad sprendimų </w:t>
      </w:r>
      <w:r w:rsidRPr="00840317">
        <w:rPr>
          <w:color w:val="000000"/>
          <w:szCs w:val="24"/>
          <w:lang w:val="lt-LT"/>
        </w:rPr>
        <w:t>dėl savivaldybės kontrolieriaus priėmimo į pareigas, įstatymų numatyto savivaldybės kontrolieriaus darbo užmokesčio nustatymas</w:t>
      </w:r>
      <w:r w:rsidR="00936F80">
        <w:rPr>
          <w:color w:val="000000"/>
          <w:szCs w:val="24"/>
          <w:lang w:val="lt-LT"/>
        </w:rPr>
        <w:t>, priemokų skyrimas</w:t>
      </w:r>
      <w:r w:rsidRPr="00840317">
        <w:rPr>
          <w:color w:val="000000"/>
          <w:szCs w:val="24"/>
          <w:lang w:val="lt-LT"/>
        </w:rPr>
        <w:t xml:space="preserve"> yra išimtinė savivaldybės tarybos kompetencija. LR VSĮ 67 straipsnio </w:t>
      </w:r>
      <w:r w:rsidR="00936F80">
        <w:rPr>
          <w:color w:val="000000"/>
          <w:szCs w:val="24"/>
          <w:lang w:val="lt-LT"/>
        </w:rPr>
        <w:t>6</w:t>
      </w:r>
      <w:r w:rsidRPr="00840317">
        <w:rPr>
          <w:color w:val="000000"/>
          <w:szCs w:val="24"/>
          <w:lang w:val="lt-LT"/>
        </w:rPr>
        <w:t xml:space="preserve"> dalyje nustatyta, kad </w:t>
      </w:r>
      <w:r w:rsidR="00936F80" w:rsidRPr="00936F80">
        <w:rPr>
          <w:color w:val="000000"/>
          <w:lang w:val="lt-LT"/>
        </w:rPr>
        <w:t xml:space="preserve">Savivaldybės kontrolieriaus, savivaldybės kontrolės ir audito tarnybos valstybės tarnautojų </w:t>
      </w:r>
      <w:r w:rsidR="00936F80">
        <w:rPr>
          <w:color w:val="000000"/>
          <w:lang w:val="lt-LT"/>
        </w:rPr>
        <w:t>tarnybos</w:t>
      </w:r>
      <w:r w:rsidR="00936F80" w:rsidRPr="00936F80">
        <w:rPr>
          <w:color w:val="000000"/>
          <w:lang w:val="lt-LT"/>
        </w:rPr>
        <w:t xml:space="preserve"> santykių teisiniai pagrindai nustat</w:t>
      </w:r>
      <w:r w:rsidR="00936F80">
        <w:rPr>
          <w:color w:val="000000"/>
          <w:lang w:val="lt-LT"/>
        </w:rPr>
        <w:t>yti Valstybės tarnybos įstatyme</w:t>
      </w:r>
      <w:r w:rsidR="00936F80" w:rsidRPr="00936F80">
        <w:rPr>
          <w:color w:val="000000"/>
          <w:lang w:val="lt-LT"/>
        </w:rPr>
        <w:t xml:space="preserve"> </w:t>
      </w:r>
      <w:r w:rsidRPr="00840317">
        <w:rPr>
          <w:color w:val="000000"/>
          <w:szCs w:val="24"/>
          <w:lang w:val="lt-LT"/>
        </w:rPr>
        <w:t>(t</w:t>
      </w:r>
      <w:r w:rsidR="00936F80">
        <w:rPr>
          <w:color w:val="000000"/>
          <w:szCs w:val="24"/>
          <w:lang w:val="lt-LT"/>
        </w:rPr>
        <w:t>oliau – LR VTĮ)</w:t>
      </w:r>
      <w:r w:rsidRPr="00840317">
        <w:rPr>
          <w:color w:val="000000"/>
          <w:szCs w:val="24"/>
          <w:lang w:val="lt-LT"/>
        </w:rPr>
        <w:t xml:space="preserve">. </w:t>
      </w:r>
    </w:p>
    <w:p w14:paraId="7D991226" w14:textId="0357C9F2" w:rsidR="0041187E" w:rsidRPr="0041187E" w:rsidRDefault="00840317" w:rsidP="0041187E">
      <w:pPr>
        <w:pStyle w:val="Sraopastraipa"/>
        <w:ind w:left="22" w:firstLine="1298"/>
        <w:jc w:val="both"/>
        <w:rPr>
          <w:color w:val="000000"/>
          <w:szCs w:val="24"/>
          <w:lang w:val="lt-LT"/>
        </w:rPr>
      </w:pPr>
      <w:r w:rsidRPr="00840317">
        <w:rPr>
          <w:color w:val="000000"/>
          <w:szCs w:val="24"/>
          <w:lang w:val="lt-LT"/>
        </w:rPr>
        <w:t xml:space="preserve">LR VTĮ </w:t>
      </w:r>
      <w:r w:rsidR="0041187E">
        <w:rPr>
          <w:color w:val="000000"/>
          <w:szCs w:val="24"/>
          <w:lang w:val="lt-LT"/>
        </w:rPr>
        <w:t>21</w:t>
      </w:r>
      <w:r w:rsidRPr="00840317">
        <w:rPr>
          <w:color w:val="000000"/>
          <w:szCs w:val="24"/>
          <w:lang w:val="lt-LT"/>
        </w:rPr>
        <w:t xml:space="preserve"> straipsnio </w:t>
      </w:r>
      <w:r w:rsidR="0041187E">
        <w:rPr>
          <w:color w:val="000000"/>
          <w:szCs w:val="24"/>
          <w:lang w:val="lt-LT"/>
        </w:rPr>
        <w:t>1</w:t>
      </w:r>
      <w:r w:rsidRPr="00840317">
        <w:rPr>
          <w:color w:val="000000"/>
          <w:szCs w:val="24"/>
          <w:lang w:val="lt-LT"/>
        </w:rPr>
        <w:t xml:space="preserve"> dalies </w:t>
      </w:r>
      <w:r w:rsidR="0041187E">
        <w:rPr>
          <w:color w:val="000000"/>
          <w:szCs w:val="24"/>
          <w:lang w:val="lt-LT"/>
        </w:rPr>
        <w:t>3</w:t>
      </w:r>
      <w:r w:rsidRPr="00840317">
        <w:rPr>
          <w:color w:val="000000"/>
          <w:szCs w:val="24"/>
          <w:lang w:val="lt-LT"/>
        </w:rPr>
        <w:t xml:space="preserve"> punkte nustatyta, kad </w:t>
      </w:r>
      <w:r w:rsidR="0041187E">
        <w:rPr>
          <w:color w:val="000000"/>
          <w:szCs w:val="24"/>
          <w:lang w:val="lt-LT"/>
        </w:rPr>
        <w:t xml:space="preserve">valstybės tarnautojams skiriamos priemokos </w:t>
      </w:r>
      <w:r w:rsidR="0041187E" w:rsidRPr="0041187E">
        <w:rPr>
          <w:color w:val="000000"/>
          <w:lang w:val="lt-LT" w:eastAsia="lt-LT"/>
        </w:rPr>
        <w:t>už įprastą darbo krūvį viršijančią veiklą, kai yra padidėjęs darbų mastas atliekant pareigybės aprašyme nustatytas funkcijas neviršijant nustatytos darbo laiko trukmės. Priemokos už įprastą darbo krūvį viršijančią veiklą dydį nustato valstybės tarnautoją į pareigas priimantis asmuo. Ši priemoka negali būti mažesnė kaip 10 procentų pareiginės algos.</w:t>
      </w:r>
      <w:bookmarkStart w:id="0" w:name="part_757d1ff765224bd7932d6604c6ed3e55"/>
      <w:bookmarkEnd w:id="0"/>
      <w:r w:rsidR="0041187E">
        <w:rPr>
          <w:color w:val="000000"/>
          <w:lang w:val="lt-LT" w:eastAsia="lt-LT"/>
        </w:rPr>
        <w:t xml:space="preserve"> To paties straipsnio </w:t>
      </w:r>
      <w:r w:rsidR="0041187E" w:rsidRPr="0041187E">
        <w:rPr>
          <w:color w:val="000000"/>
          <w:lang w:val="lt-LT" w:eastAsia="lt-LT"/>
        </w:rPr>
        <w:t>2</w:t>
      </w:r>
      <w:r w:rsidR="0041187E">
        <w:rPr>
          <w:color w:val="000000"/>
          <w:lang w:val="lt-LT" w:eastAsia="lt-LT"/>
        </w:rPr>
        <w:t xml:space="preserve"> dalyje nustatyta, kad </w:t>
      </w:r>
      <w:r w:rsidR="0041187E" w:rsidRPr="0041187E">
        <w:rPr>
          <w:color w:val="000000"/>
          <w:lang w:val="lt-LT" w:eastAsia="lt-LT"/>
        </w:rPr>
        <w:t>Valstybės tarnautojui sk</w:t>
      </w:r>
      <w:r w:rsidR="0041187E">
        <w:rPr>
          <w:color w:val="000000"/>
          <w:lang w:val="lt-LT" w:eastAsia="lt-LT"/>
        </w:rPr>
        <w:t xml:space="preserve">iriamų priemokų </w:t>
      </w:r>
      <w:r w:rsidR="0041187E" w:rsidRPr="0041187E">
        <w:rPr>
          <w:color w:val="000000"/>
          <w:lang w:val="lt-LT" w:eastAsia="lt-LT"/>
        </w:rPr>
        <w:t>suma negali viršyti 80 procentų pareiginės algos.</w:t>
      </w:r>
    </w:p>
    <w:p w14:paraId="775EA4F2" w14:textId="77777777" w:rsidR="00A30DFF" w:rsidRDefault="00A30DFF" w:rsidP="00593575">
      <w:pPr>
        <w:ind w:firstLine="1247"/>
        <w:jc w:val="both"/>
        <w:rPr>
          <w:b/>
        </w:rPr>
      </w:pPr>
    </w:p>
    <w:p w14:paraId="22AAD409" w14:textId="089FD943" w:rsidR="00A30DFF" w:rsidRDefault="00A30DFF" w:rsidP="00593575">
      <w:pPr>
        <w:ind w:firstLine="1247"/>
        <w:jc w:val="both"/>
        <w:rPr>
          <w:b/>
        </w:rPr>
      </w:pPr>
      <w:r w:rsidRPr="00593575">
        <w:rPr>
          <w:b/>
        </w:rPr>
        <w:t>3. Laukiami rezultatai.</w:t>
      </w:r>
    </w:p>
    <w:p w14:paraId="09D2687E" w14:textId="37B60665" w:rsidR="00A30DFF" w:rsidRDefault="00840317" w:rsidP="00593575">
      <w:pPr>
        <w:ind w:firstLine="1247"/>
        <w:jc w:val="both"/>
        <w:rPr>
          <w:bCs/>
        </w:rPr>
      </w:pPr>
      <w:r w:rsidRPr="00BE2DE5">
        <w:rPr>
          <w:bCs/>
        </w:rPr>
        <w:t xml:space="preserve">Priėmus sprendimą, bus įgyvendintos teisės aktų nuostatos dėl </w:t>
      </w:r>
      <w:r w:rsidR="009B35AD">
        <w:rPr>
          <w:bCs/>
        </w:rPr>
        <w:t>apmokėjimo valstybės tarnautojui už atliekamą darbą</w:t>
      </w:r>
      <w:r w:rsidRPr="00BE2DE5">
        <w:rPr>
          <w:bCs/>
        </w:rPr>
        <w:t>.</w:t>
      </w:r>
    </w:p>
    <w:p w14:paraId="129E18EF" w14:textId="77777777" w:rsidR="00840317" w:rsidRPr="00C40275" w:rsidRDefault="00840317" w:rsidP="00593575">
      <w:pPr>
        <w:ind w:firstLine="1247"/>
        <w:jc w:val="both"/>
        <w:rPr>
          <w:b/>
        </w:rPr>
      </w:pPr>
    </w:p>
    <w:p w14:paraId="7923CF23" w14:textId="1CA87609" w:rsidR="00D45C1E" w:rsidRDefault="00A30DFF" w:rsidP="00B92FF6">
      <w:pPr>
        <w:ind w:firstLine="1247"/>
        <w:jc w:val="both"/>
        <w:rPr>
          <w:b/>
        </w:rPr>
      </w:pPr>
      <w:r>
        <w:rPr>
          <w:b/>
        </w:rPr>
        <w:t xml:space="preserve">4. </w:t>
      </w:r>
      <w:r w:rsidRPr="005C5FE0">
        <w:rPr>
          <w:b/>
        </w:rPr>
        <w:t>Lėšų poreikis sprendimui įgyvendinti ir jų šaltiniai.</w:t>
      </w:r>
    </w:p>
    <w:p w14:paraId="439F90F5" w14:textId="203B14CD" w:rsidR="00691899" w:rsidRDefault="00691899" w:rsidP="00B92FF6">
      <w:pPr>
        <w:ind w:firstLine="1247"/>
        <w:jc w:val="both"/>
      </w:pPr>
      <w:r>
        <w:t xml:space="preserve">Savivaldybės biudžete suplanuotos lėšos </w:t>
      </w:r>
      <w:r w:rsidRPr="009A2F51">
        <w:rPr>
          <w:rFonts w:eastAsia="Andale Sans UI"/>
          <w:kern w:val="1"/>
          <w:lang w:eastAsia="ar-SA"/>
        </w:rPr>
        <w:t xml:space="preserve">Skuodo rajono savivaldybės kontrolės ir audito tarnybos savivaldybės kontrolieriaus </w:t>
      </w:r>
      <w:r w:rsidR="00884FBA">
        <w:rPr>
          <w:rFonts w:eastAsia="Andale Sans UI"/>
          <w:kern w:val="1"/>
          <w:lang w:eastAsia="ar-SA"/>
        </w:rPr>
        <w:t>ir patarėjo pareigybėms, papildomai lėšų nereikės, priemoka bus mokama iš sutaupytų neužimtos patarėjo pareigybės</w:t>
      </w:r>
      <w:r>
        <w:t xml:space="preserve">. </w:t>
      </w:r>
    </w:p>
    <w:p w14:paraId="3309C4B3" w14:textId="77777777" w:rsidR="00840317" w:rsidRDefault="00840317" w:rsidP="00091011">
      <w:pPr>
        <w:jc w:val="both"/>
        <w:rPr>
          <w:b/>
        </w:rPr>
      </w:pPr>
    </w:p>
    <w:p w14:paraId="4C83ABBD" w14:textId="77777777" w:rsidR="00A30DFF" w:rsidRDefault="00A30DFF" w:rsidP="00593575">
      <w:pPr>
        <w:ind w:firstLine="1247"/>
        <w:jc w:val="both"/>
        <w:rPr>
          <w:b/>
        </w:rPr>
      </w:pPr>
      <w:r>
        <w:rPr>
          <w:b/>
        </w:rPr>
        <w:t xml:space="preserve">5. </w:t>
      </w:r>
      <w:r w:rsidRPr="005C5FE0">
        <w:rPr>
          <w:b/>
        </w:rPr>
        <w:t>Sprendimo projekto autorius ir (ar) autorių grupė.</w:t>
      </w:r>
    </w:p>
    <w:p w14:paraId="7260620D" w14:textId="5DFB66F2" w:rsidR="00A30DFF" w:rsidRPr="00897886" w:rsidRDefault="00897886" w:rsidP="00593575">
      <w:pPr>
        <w:ind w:firstLine="1247"/>
        <w:jc w:val="both"/>
        <w:rPr>
          <w:bCs/>
        </w:rPr>
      </w:pPr>
      <w:r w:rsidRPr="00897886">
        <w:rPr>
          <w:bCs/>
        </w:rPr>
        <w:t>Pranešėja</w:t>
      </w:r>
      <w:r w:rsidR="00B92FF6">
        <w:rPr>
          <w:bCs/>
        </w:rPr>
        <w:t>s</w:t>
      </w:r>
      <w:r w:rsidRPr="00897886">
        <w:rPr>
          <w:bCs/>
        </w:rPr>
        <w:t xml:space="preserve"> –</w:t>
      </w:r>
      <w:r w:rsidR="00B92FF6">
        <w:rPr>
          <w:bCs/>
        </w:rPr>
        <w:t xml:space="preserve"> Skuodo rajono savivaldybės meras</w:t>
      </w:r>
      <w:r w:rsidR="00C4465B">
        <w:rPr>
          <w:bCs/>
        </w:rPr>
        <w:t xml:space="preserve"> Stasys Gutautas.</w:t>
      </w:r>
    </w:p>
    <w:p w14:paraId="71E73936" w14:textId="0ECF5EBC" w:rsidR="00567775" w:rsidRPr="002B3138" w:rsidRDefault="00897886" w:rsidP="002B3138">
      <w:pPr>
        <w:ind w:firstLine="1247"/>
        <w:jc w:val="both"/>
        <w:rPr>
          <w:bCs/>
        </w:rPr>
      </w:pPr>
      <w:r>
        <w:rPr>
          <w:bCs/>
        </w:rPr>
        <w:t xml:space="preserve">Rengėja </w:t>
      </w:r>
      <w:r w:rsidR="00DE2335">
        <w:rPr>
          <w:bCs/>
        </w:rPr>
        <w:t>–</w:t>
      </w:r>
      <w:r>
        <w:rPr>
          <w:bCs/>
        </w:rPr>
        <w:t xml:space="preserve"> </w:t>
      </w:r>
      <w:r w:rsidR="00B92FF6">
        <w:rPr>
          <w:bCs/>
        </w:rPr>
        <w:t>Teisės, personalo ir dokumentų valdymo skyriaus vyriausioji specialistė</w:t>
      </w:r>
      <w:r w:rsidR="00C4465B">
        <w:rPr>
          <w:bCs/>
        </w:rPr>
        <w:t xml:space="preserve"> </w:t>
      </w:r>
      <w:r w:rsidR="0048343E">
        <w:rPr>
          <w:bCs/>
        </w:rPr>
        <w:t>Alina B</w:t>
      </w:r>
      <w:r w:rsidR="00884FBA">
        <w:rPr>
          <w:bCs/>
        </w:rPr>
        <w:t>eniušienė</w:t>
      </w:r>
      <w:r w:rsidR="00C4465B">
        <w:rPr>
          <w:bCs/>
        </w:rPr>
        <w:t xml:space="preserve">. </w:t>
      </w:r>
    </w:p>
    <w:sectPr w:rsidR="00567775" w:rsidRPr="002B3138" w:rsidSect="00B47BC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8FFC9" w14:textId="77777777" w:rsidR="00391C67" w:rsidRDefault="00391C67" w:rsidP="005A5E5E">
      <w:r>
        <w:separator/>
      </w:r>
    </w:p>
  </w:endnote>
  <w:endnote w:type="continuationSeparator" w:id="0">
    <w:p w14:paraId="0DB257B5" w14:textId="77777777" w:rsidR="00391C67" w:rsidRDefault="00391C67" w:rsidP="005A5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altName w:val="Calibr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2D733" w14:textId="77777777" w:rsidR="00391C67" w:rsidRDefault="00391C67" w:rsidP="005A5E5E">
      <w:r>
        <w:separator/>
      </w:r>
    </w:p>
  </w:footnote>
  <w:footnote w:type="continuationSeparator" w:id="0">
    <w:p w14:paraId="36241954" w14:textId="77777777" w:rsidR="00391C67" w:rsidRDefault="00391C67" w:rsidP="005A5E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DFF"/>
    <w:rsid w:val="00044BF8"/>
    <w:rsid w:val="00066BFA"/>
    <w:rsid w:val="00091011"/>
    <w:rsid w:val="0009296A"/>
    <w:rsid w:val="000A4A5B"/>
    <w:rsid w:val="001211CE"/>
    <w:rsid w:val="001475D9"/>
    <w:rsid w:val="001526D2"/>
    <w:rsid w:val="00175DF5"/>
    <w:rsid w:val="00185A11"/>
    <w:rsid w:val="00190C3E"/>
    <w:rsid w:val="001C207F"/>
    <w:rsid w:val="00205A95"/>
    <w:rsid w:val="0023050F"/>
    <w:rsid w:val="00250FD7"/>
    <w:rsid w:val="00294446"/>
    <w:rsid w:val="002A4082"/>
    <w:rsid w:val="002A4883"/>
    <w:rsid w:val="002B3138"/>
    <w:rsid w:val="002B5615"/>
    <w:rsid w:val="002E09EE"/>
    <w:rsid w:val="002E6E1A"/>
    <w:rsid w:val="00304AFC"/>
    <w:rsid w:val="003337C7"/>
    <w:rsid w:val="00353B3F"/>
    <w:rsid w:val="00391C67"/>
    <w:rsid w:val="003E389F"/>
    <w:rsid w:val="003F4B5C"/>
    <w:rsid w:val="0041187E"/>
    <w:rsid w:val="00440652"/>
    <w:rsid w:val="0047498E"/>
    <w:rsid w:val="0048343E"/>
    <w:rsid w:val="004C1E91"/>
    <w:rsid w:val="004C3E6E"/>
    <w:rsid w:val="004E07D0"/>
    <w:rsid w:val="0051411D"/>
    <w:rsid w:val="00567775"/>
    <w:rsid w:val="00593575"/>
    <w:rsid w:val="005A5E5E"/>
    <w:rsid w:val="005F1533"/>
    <w:rsid w:val="005F2871"/>
    <w:rsid w:val="005F58D6"/>
    <w:rsid w:val="00600088"/>
    <w:rsid w:val="006016C3"/>
    <w:rsid w:val="00625C09"/>
    <w:rsid w:val="00691899"/>
    <w:rsid w:val="006D5664"/>
    <w:rsid w:val="006E61C3"/>
    <w:rsid w:val="00710098"/>
    <w:rsid w:val="00737991"/>
    <w:rsid w:val="00744082"/>
    <w:rsid w:val="00765DFB"/>
    <w:rsid w:val="007C431B"/>
    <w:rsid w:val="007D403B"/>
    <w:rsid w:val="007F72D5"/>
    <w:rsid w:val="007F7A13"/>
    <w:rsid w:val="00840317"/>
    <w:rsid w:val="00870F9E"/>
    <w:rsid w:val="008735B5"/>
    <w:rsid w:val="00884FBA"/>
    <w:rsid w:val="0088766D"/>
    <w:rsid w:val="00892099"/>
    <w:rsid w:val="00897886"/>
    <w:rsid w:val="008B2FF0"/>
    <w:rsid w:val="008C071D"/>
    <w:rsid w:val="008E36A8"/>
    <w:rsid w:val="00936F80"/>
    <w:rsid w:val="00944D9D"/>
    <w:rsid w:val="009761B9"/>
    <w:rsid w:val="0099715C"/>
    <w:rsid w:val="009B35AD"/>
    <w:rsid w:val="009C78C8"/>
    <w:rsid w:val="00A30DFF"/>
    <w:rsid w:val="00A5388D"/>
    <w:rsid w:val="00A94FEC"/>
    <w:rsid w:val="00AA2E67"/>
    <w:rsid w:val="00AF0CFF"/>
    <w:rsid w:val="00B0521D"/>
    <w:rsid w:val="00B315B5"/>
    <w:rsid w:val="00B3631C"/>
    <w:rsid w:val="00B47BC6"/>
    <w:rsid w:val="00B74281"/>
    <w:rsid w:val="00B92FF6"/>
    <w:rsid w:val="00BB3925"/>
    <w:rsid w:val="00BC2193"/>
    <w:rsid w:val="00BD37CB"/>
    <w:rsid w:val="00BF7DCA"/>
    <w:rsid w:val="00C10E41"/>
    <w:rsid w:val="00C15509"/>
    <w:rsid w:val="00C21D38"/>
    <w:rsid w:val="00C34D97"/>
    <w:rsid w:val="00C3698A"/>
    <w:rsid w:val="00C4465B"/>
    <w:rsid w:val="00C90220"/>
    <w:rsid w:val="00CC6769"/>
    <w:rsid w:val="00CD5600"/>
    <w:rsid w:val="00D13D26"/>
    <w:rsid w:val="00D1563D"/>
    <w:rsid w:val="00D33492"/>
    <w:rsid w:val="00D45C1E"/>
    <w:rsid w:val="00D52A12"/>
    <w:rsid w:val="00DB502F"/>
    <w:rsid w:val="00DE2335"/>
    <w:rsid w:val="00E5071D"/>
    <w:rsid w:val="00E56D00"/>
    <w:rsid w:val="00ED314D"/>
    <w:rsid w:val="00EE1D63"/>
    <w:rsid w:val="00EF5965"/>
    <w:rsid w:val="00F16242"/>
    <w:rsid w:val="00F4457E"/>
    <w:rsid w:val="00F450A1"/>
    <w:rsid w:val="00F75A5A"/>
    <w:rsid w:val="00F83EF8"/>
    <w:rsid w:val="00FA59FC"/>
    <w:rsid w:val="00FB221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D3B8"/>
  <w15:chartTrackingRefBased/>
  <w15:docId w15:val="{DA7E61BB-8B93-472D-81A0-AFD1191F4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30DFF"/>
    <w:pPr>
      <w:spacing w:after="0" w:line="240" w:lineRule="auto"/>
    </w:pPr>
    <w:rPr>
      <w:rFonts w:ascii="Times New Roman" w:eastAsia="Times New Roman" w:hAnsi="Times New Roman" w:cs="Times New Roman"/>
      <w:color w:val="00000A"/>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A30DFF"/>
    <w:pPr>
      <w:ind w:left="720"/>
      <w:contextualSpacing/>
    </w:pPr>
    <w:rPr>
      <w:color w:val="auto"/>
      <w:szCs w:val="20"/>
      <w:lang w:val="en-US"/>
    </w:rPr>
  </w:style>
  <w:style w:type="character" w:styleId="Hipersaitas">
    <w:name w:val="Hyperlink"/>
    <w:rsid w:val="00A30DFF"/>
    <w:rPr>
      <w:rFonts w:ascii="Arial" w:hAnsi="Arial" w:cs="Arial" w:hint="default"/>
      <w:b/>
      <w:bCs/>
      <w:color w:val="1963D6"/>
      <w:sz w:val="18"/>
      <w:szCs w:val="18"/>
      <w:u w:val="single"/>
    </w:rPr>
  </w:style>
  <w:style w:type="paragraph" w:styleId="Pataisymai">
    <w:name w:val="Revision"/>
    <w:hidden/>
    <w:uiPriority w:val="99"/>
    <w:semiHidden/>
    <w:rsid w:val="00A94FEC"/>
    <w:pPr>
      <w:spacing w:after="0" w:line="240" w:lineRule="auto"/>
    </w:pPr>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BC219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C2193"/>
    <w:rPr>
      <w:rFonts w:ascii="Segoe UI" w:eastAsia="Times New Roman" w:hAnsi="Segoe UI" w:cs="Segoe UI"/>
      <w:color w:val="00000A"/>
      <w:sz w:val="18"/>
      <w:szCs w:val="18"/>
    </w:rPr>
  </w:style>
  <w:style w:type="paragraph" w:styleId="Antrats">
    <w:name w:val="header"/>
    <w:basedOn w:val="prastasis"/>
    <w:link w:val="AntratsDiagrama"/>
    <w:uiPriority w:val="99"/>
    <w:unhideWhenUsed/>
    <w:rsid w:val="005A5E5E"/>
    <w:pPr>
      <w:tabs>
        <w:tab w:val="center" w:pos="4536"/>
        <w:tab w:val="right" w:pos="9072"/>
      </w:tabs>
    </w:pPr>
  </w:style>
  <w:style w:type="character" w:customStyle="1" w:styleId="AntratsDiagrama">
    <w:name w:val="Antraštės Diagrama"/>
    <w:basedOn w:val="Numatytasispastraiposriftas"/>
    <w:link w:val="Antrats"/>
    <w:uiPriority w:val="99"/>
    <w:rsid w:val="005A5E5E"/>
    <w:rPr>
      <w:rFonts w:ascii="Times New Roman" w:eastAsia="Times New Roman" w:hAnsi="Times New Roman" w:cs="Times New Roman"/>
      <w:color w:val="00000A"/>
      <w:sz w:val="24"/>
      <w:szCs w:val="24"/>
    </w:rPr>
  </w:style>
  <w:style w:type="paragraph" w:styleId="Porat">
    <w:name w:val="footer"/>
    <w:basedOn w:val="prastasis"/>
    <w:link w:val="PoratDiagrama"/>
    <w:uiPriority w:val="99"/>
    <w:unhideWhenUsed/>
    <w:rsid w:val="005A5E5E"/>
    <w:pPr>
      <w:tabs>
        <w:tab w:val="center" w:pos="4536"/>
        <w:tab w:val="right" w:pos="9072"/>
      </w:tabs>
    </w:pPr>
  </w:style>
  <w:style w:type="character" w:customStyle="1" w:styleId="PoratDiagrama">
    <w:name w:val="Poraštė Diagrama"/>
    <w:basedOn w:val="Numatytasispastraiposriftas"/>
    <w:link w:val="Porat"/>
    <w:uiPriority w:val="99"/>
    <w:rsid w:val="005A5E5E"/>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917255">
      <w:bodyDiv w:val="1"/>
      <w:marLeft w:val="0"/>
      <w:marRight w:val="0"/>
      <w:marTop w:val="0"/>
      <w:marBottom w:val="0"/>
      <w:divBdr>
        <w:top w:val="none" w:sz="0" w:space="0" w:color="auto"/>
        <w:left w:val="none" w:sz="0" w:space="0" w:color="auto"/>
        <w:bottom w:val="none" w:sz="0" w:space="0" w:color="auto"/>
        <w:right w:val="none" w:sz="0" w:space="0" w:color="auto"/>
      </w:divBdr>
    </w:div>
    <w:div w:id="292714597">
      <w:bodyDiv w:val="1"/>
      <w:marLeft w:val="0"/>
      <w:marRight w:val="0"/>
      <w:marTop w:val="0"/>
      <w:marBottom w:val="0"/>
      <w:divBdr>
        <w:top w:val="none" w:sz="0" w:space="0" w:color="auto"/>
        <w:left w:val="none" w:sz="0" w:space="0" w:color="auto"/>
        <w:bottom w:val="none" w:sz="0" w:space="0" w:color="auto"/>
        <w:right w:val="none" w:sz="0" w:space="0" w:color="auto"/>
      </w:divBdr>
      <w:divsChild>
        <w:div w:id="262959841">
          <w:marLeft w:val="0"/>
          <w:marRight w:val="0"/>
          <w:marTop w:val="0"/>
          <w:marBottom w:val="0"/>
          <w:divBdr>
            <w:top w:val="none" w:sz="0" w:space="0" w:color="auto"/>
            <w:left w:val="none" w:sz="0" w:space="0" w:color="auto"/>
            <w:bottom w:val="none" w:sz="0" w:space="0" w:color="auto"/>
            <w:right w:val="none" w:sz="0" w:space="0" w:color="auto"/>
          </w:divBdr>
          <w:divsChild>
            <w:div w:id="1222716629">
              <w:marLeft w:val="0"/>
              <w:marRight w:val="0"/>
              <w:marTop w:val="0"/>
              <w:marBottom w:val="0"/>
              <w:divBdr>
                <w:top w:val="none" w:sz="0" w:space="0" w:color="auto"/>
                <w:left w:val="none" w:sz="0" w:space="0" w:color="auto"/>
                <w:bottom w:val="none" w:sz="0" w:space="0" w:color="auto"/>
                <w:right w:val="none" w:sz="0" w:space="0" w:color="auto"/>
              </w:divBdr>
            </w:div>
          </w:divsChild>
        </w:div>
        <w:div w:id="1179809140">
          <w:marLeft w:val="0"/>
          <w:marRight w:val="0"/>
          <w:marTop w:val="0"/>
          <w:marBottom w:val="0"/>
          <w:divBdr>
            <w:top w:val="none" w:sz="0" w:space="0" w:color="auto"/>
            <w:left w:val="none" w:sz="0" w:space="0" w:color="auto"/>
            <w:bottom w:val="none" w:sz="0" w:space="0" w:color="auto"/>
            <w:right w:val="none" w:sz="0" w:space="0" w:color="auto"/>
          </w:divBdr>
        </w:div>
      </w:divsChild>
    </w:div>
    <w:div w:id="152551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1659</Words>
  <Characters>946</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Beinoraitė, Lijana</dc:creator>
  <cp:lastModifiedBy>Sadauskienė, Dalia</cp:lastModifiedBy>
  <cp:revision>2</cp:revision>
  <dcterms:created xsi:type="dcterms:W3CDTF">2025-03-17T13:01:00Z</dcterms:created>
  <dcterms:modified xsi:type="dcterms:W3CDTF">2025-03-17T13:01:00Z</dcterms:modified>
</cp:coreProperties>
</file>